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776" w:rsidRDefault="007B3776" w:rsidP="007B3776">
      <w:pPr>
        <w:pStyle w:val="Kop1"/>
      </w:pPr>
      <w:r>
        <w:t xml:space="preserve">Inleiding </w:t>
      </w:r>
    </w:p>
    <w:p w:rsidR="007B3776" w:rsidRDefault="007B3776" w:rsidP="007B3776">
      <w:r>
        <w:t>In de sport wereld doen sporters er alles aan om een blessure te voorkomen. Maar ook amateursporters kunne</w:t>
      </w:r>
      <w:bookmarkStart w:id="0" w:name="_GoBack"/>
      <w:bookmarkEnd w:id="0"/>
      <w:r>
        <w:t xml:space="preserve">n blessures krijgen. Een aantal voorbeelden van blessures die genoemd staan in het e-book zijn de voetbalknie en de tennisarm. </w:t>
      </w:r>
    </w:p>
    <w:p w:rsidR="007B3776" w:rsidRDefault="007B3776" w:rsidP="007B3776">
      <w:r>
        <w:t xml:space="preserve">Deze les (en de volgende) gaan jullie aan de slag met et project: blessures. Voor dit project ga je een prezi presentatie maken over een blessure. De blessure mag je zelf kiezen. In de presentatie moeten een aantal punten aan bod komen. Deze punten staan bij de eisen. </w:t>
      </w:r>
    </w:p>
    <w:p w:rsidR="007B3776" w:rsidRDefault="007B3776" w:rsidP="007B3776">
      <w:r>
        <w:t xml:space="preserve">Je werkt in tweetallen aan dit project. Daarnaast krijg je in de les twee uren de tijd om aan dit project te werken. Na die twee lessen heb je nog een week om het af te maken. De inleverdatum voor de prezi wordt in de les afgesproken. </w:t>
      </w:r>
    </w:p>
    <w:p w:rsidR="007B3776" w:rsidRDefault="007B3776" w:rsidP="007B3776">
      <w:r>
        <w:t xml:space="preserve">Veel succes! </w:t>
      </w:r>
      <w:r>
        <w:sym w:font="Wingdings" w:char="F04A"/>
      </w:r>
    </w:p>
    <w:p w:rsidR="007B3776" w:rsidRDefault="007B3776" w:rsidP="007B3776">
      <w:pPr>
        <w:pStyle w:val="Kop1"/>
      </w:pPr>
      <w:r>
        <w:t>Lesdoelen</w:t>
      </w:r>
    </w:p>
    <w:p w:rsidR="007B3776" w:rsidRDefault="007B3776" w:rsidP="007B3776">
      <w:r>
        <w:t>De leerlingen:</w:t>
      </w:r>
    </w:p>
    <w:p w:rsidR="007B3776" w:rsidRDefault="007B3776" w:rsidP="007B3776">
      <w:pPr>
        <w:pStyle w:val="Lijstalinea"/>
        <w:numPr>
          <w:ilvl w:val="0"/>
          <w:numId w:val="1"/>
        </w:numPr>
      </w:pPr>
      <w:r>
        <w:t xml:space="preserve">Kunnen </w:t>
      </w:r>
      <w:r>
        <w:t xml:space="preserve">een prezi maken. </w:t>
      </w:r>
    </w:p>
    <w:p w:rsidR="007B3776" w:rsidRDefault="007B3776" w:rsidP="007B3776">
      <w:pPr>
        <w:pStyle w:val="Lijstalinea"/>
        <w:numPr>
          <w:ilvl w:val="0"/>
          <w:numId w:val="1"/>
        </w:numPr>
      </w:pPr>
      <w:r>
        <w:t>Kunnen samenwerkend leren.</w:t>
      </w:r>
    </w:p>
    <w:p w:rsidR="007B3776" w:rsidRDefault="007B3776" w:rsidP="007B3776">
      <w:pPr>
        <w:pStyle w:val="Lijstalinea"/>
        <w:numPr>
          <w:ilvl w:val="0"/>
          <w:numId w:val="1"/>
        </w:numPr>
      </w:pPr>
      <w:r>
        <w:t xml:space="preserve">Kunnen de </w:t>
      </w:r>
      <w:r>
        <w:t>informatie over blessures</w:t>
      </w:r>
      <w:r>
        <w:t xml:space="preserve"> </w:t>
      </w:r>
      <w:r>
        <w:t>op internet opzoeken en verwerken in een presentatie</w:t>
      </w:r>
      <w:r>
        <w:t>.</w:t>
      </w:r>
    </w:p>
    <w:p w:rsidR="007B3776" w:rsidRDefault="007B3776" w:rsidP="007B3776">
      <w:pPr>
        <w:pStyle w:val="Lijstalinea"/>
        <w:numPr>
          <w:ilvl w:val="0"/>
          <w:numId w:val="1"/>
        </w:numPr>
      </w:pPr>
      <w:r>
        <w:t>Kunnen reflecteren op het samenwerken</w:t>
      </w:r>
    </w:p>
    <w:p w:rsidR="007B3776" w:rsidRDefault="007B3776" w:rsidP="007B3776">
      <w:pPr>
        <w:pStyle w:val="Kop1"/>
      </w:pPr>
      <w:r>
        <w:t>Opdracht</w:t>
      </w:r>
    </w:p>
    <w:p w:rsidR="007B3776" w:rsidRDefault="007B3776" w:rsidP="007B3776">
      <w:r>
        <w:t xml:space="preserve">Je maakt dus </w:t>
      </w:r>
      <w:r w:rsidR="00152F97">
        <w:t>met</w:t>
      </w:r>
      <w:r>
        <w:t xml:space="preserve"> z’n 2</w:t>
      </w:r>
      <w:r w:rsidRPr="007B3776">
        <w:rPr>
          <w:vertAlign w:val="superscript"/>
        </w:rPr>
        <w:t>e</w:t>
      </w:r>
      <w:r>
        <w:t xml:space="preserve"> een prezi presentatie. </w:t>
      </w:r>
      <w:r w:rsidR="00152F97">
        <w:t xml:space="preserve">Je kiest samen een bepaalde blessure. De gekozen blessure moet eerst gecontroleerd worden bij de docent. Als het onderwerp goed gekeurd is kan je vervolgens informatie gaan opzoeken. </w:t>
      </w:r>
      <w:r>
        <w:t xml:space="preserve">In de presentatie moeten </w:t>
      </w:r>
      <w:r w:rsidR="00152F97">
        <w:t xml:space="preserve">minimaal </w:t>
      </w:r>
      <w:r>
        <w:t>de volgende onderdelen aanbod komen:</w:t>
      </w:r>
    </w:p>
    <w:p w:rsidR="007B3776" w:rsidRDefault="007B3776" w:rsidP="007B3776">
      <w:pPr>
        <w:pStyle w:val="Lijstalinea"/>
        <w:numPr>
          <w:ilvl w:val="0"/>
          <w:numId w:val="1"/>
        </w:numPr>
      </w:pPr>
      <w:r>
        <w:t>Wat de blessure precies is</w:t>
      </w:r>
    </w:p>
    <w:p w:rsidR="007B3776" w:rsidRDefault="007B3776" w:rsidP="007B3776">
      <w:pPr>
        <w:pStyle w:val="Lijstalinea"/>
        <w:numPr>
          <w:ilvl w:val="0"/>
          <w:numId w:val="1"/>
        </w:numPr>
      </w:pPr>
      <w:r>
        <w:t xml:space="preserve">Hoe je aan de blessure komt. </w:t>
      </w:r>
    </w:p>
    <w:p w:rsidR="00152F97" w:rsidRDefault="00152F97" w:rsidP="007B3776">
      <w:pPr>
        <w:pStyle w:val="Lijstalinea"/>
        <w:numPr>
          <w:ilvl w:val="0"/>
          <w:numId w:val="1"/>
        </w:numPr>
      </w:pPr>
      <w:r>
        <w:t>Wat je kan doen wanneer je die blessure hebt</w:t>
      </w:r>
    </w:p>
    <w:p w:rsidR="00152F97" w:rsidRDefault="00152F97" w:rsidP="00152F97">
      <w:pPr>
        <w:pStyle w:val="Lijstalinea"/>
        <w:numPr>
          <w:ilvl w:val="0"/>
          <w:numId w:val="1"/>
        </w:numPr>
      </w:pPr>
      <w:r>
        <w:t xml:space="preserve">Hoe je de blessure kan voorkomen. </w:t>
      </w:r>
    </w:p>
    <w:p w:rsidR="00152F97" w:rsidRDefault="00152F97" w:rsidP="00152F97"/>
    <w:p w:rsidR="007B3776" w:rsidRDefault="00152F97" w:rsidP="007B3776">
      <w:r>
        <w:t xml:space="preserve">Gebruik de app </w:t>
      </w:r>
      <w:r w:rsidR="00D32CB5">
        <w:t>Blessure Checker</w:t>
      </w:r>
      <w:r>
        <w:t xml:space="preserve"> om een advies te krijgen voor een bepaalde blessure. </w:t>
      </w:r>
      <w:r>
        <w:br/>
        <w:t xml:space="preserve">Naast de presentatie maak je ook een samenwerkingsverslag. Hierin staat hoe de samenwerking is verlopen. Hierin staat ook wie wat heeft gedaan. Het samenwerkingsverslag maakt iedereen individueel. </w:t>
      </w:r>
      <w:r w:rsidR="00C036F0">
        <w:br/>
        <w:t xml:space="preserve">Het beoordelingsmodel staat ook bij de opdracht. Gebruik deze bij het maken van de presentatie. </w:t>
      </w:r>
    </w:p>
    <w:p w:rsidR="00C036F0" w:rsidRPr="00C036F0" w:rsidRDefault="00C036F0" w:rsidP="00C036F0">
      <w:pPr>
        <w:rPr>
          <w:sz w:val="24"/>
          <w:u w:val="single"/>
        </w:rPr>
      </w:pPr>
      <w:r w:rsidRPr="00C036F0">
        <w:rPr>
          <w:sz w:val="24"/>
          <w:u w:val="single"/>
        </w:rPr>
        <w:t>Wat moet je</w:t>
      </w:r>
      <w:r>
        <w:rPr>
          <w:sz w:val="24"/>
          <w:u w:val="single"/>
        </w:rPr>
        <w:t xml:space="preserve"> dus</w:t>
      </w:r>
      <w:r w:rsidRPr="00C036F0">
        <w:rPr>
          <w:sz w:val="24"/>
          <w:u w:val="single"/>
        </w:rPr>
        <w:t xml:space="preserve"> inleveren?</w:t>
      </w:r>
    </w:p>
    <w:p w:rsidR="00C036F0" w:rsidRDefault="00C036F0" w:rsidP="00C036F0">
      <w:pPr>
        <w:pStyle w:val="Lijstalinea"/>
        <w:numPr>
          <w:ilvl w:val="0"/>
          <w:numId w:val="1"/>
        </w:numPr>
      </w:pPr>
      <w:r>
        <w:t>Prezi presentatie</w:t>
      </w:r>
    </w:p>
    <w:p w:rsidR="00C036F0" w:rsidRPr="00C036F0" w:rsidRDefault="00C036F0" w:rsidP="00C036F0">
      <w:pPr>
        <w:pStyle w:val="Lijstalinea"/>
        <w:numPr>
          <w:ilvl w:val="0"/>
          <w:numId w:val="1"/>
        </w:numPr>
      </w:pPr>
      <w:r>
        <w:t xml:space="preserve">Samenwerkingsverslag </w:t>
      </w:r>
    </w:p>
    <w:p w:rsidR="00C036F0" w:rsidRDefault="00C036F0" w:rsidP="007B3776"/>
    <w:p w:rsidR="007B3776" w:rsidRDefault="007B3776" w:rsidP="00C036F0">
      <w:pPr>
        <w:pStyle w:val="Kop1"/>
      </w:pPr>
      <w:r>
        <w:lastRenderedPageBreak/>
        <w:t>Stappenplan:</w:t>
      </w:r>
    </w:p>
    <w:p w:rsidR="00152F97" w:rsidRDefault="00152F97" w:rsidP="007B3776">
      <w:pPr>
        <w:pStyle w:val="Lijstalinea"/>
        <w:numPr>
          <w:ilvl w:val="0"/>
          <w:numId w:val="2"/>
        </w:numPr>
      </w:pPr>
      <w:r>
        <w:t>Maak een tweetal.</w:t>
      </w:r>
    </w:p>
    <w:p w:rsidR="00152F97" w:rsidRDefault="00152F97" w:rsidP="007B3776">
      <w:pPr>
        <w:pStyle w:val="Lijstalinea"/>
        <w:numPr>
          <w:ilvl w:val="0"/>
          <w:numId w:val="2"/>
        </w:numPr>
      </w:pPr>
      <w:r>
        <w:t>Kies een o</w:t>
      </w:r>
      <w:r w:rsidR="007B3776">
        <w:t>nderwerp</w:t>
      </w:r>
    </w:p>
    <w:p w:rsidR="007B3776" w:rsidRDefault="00152F97" w:rsidP="007B3776">
      <w:pPr>
        <w:pStyle w:val="Lijstalinea"/>
        <w:numPr>
          <w:ilvl w:val="0"/>
          <w:numId w:val="2"/>
        </w:numPr>
      </w:pPr>
      <w:r>
        <w:t>Meld het onderwerp aan de docent</w:t>
      </w:r>
      <w:r w:rsidR="007B3776">
        <w:t xml:space="preserve"> </w:t>
      </w:r>
    </w:p>
    <w:p w:rsidR="00152F97" w:rsidRDefault="00152F97" w:rsidP="007B3776">
      <w:pPr>
        <w:pStyle w:val="Lijstalinea"/>
        <w:numPr>
          <w:ilvl w:val="0"/>
          <w:numId w:val="2"/>
        </w:numPr>
      </w:pPr>
      <w:r>
        <w:t>Wanneer het is goed gekeurd kan je een account maken in prezi</w:t>
      </w:r>
    </w:p>
    <w:p w:rsidR="00C036F0" w:rsidRDefault="00C036F0" w:rsidP="007B3776">
      <w:pPr>
        <w:pStyle w:val="Lijstalinea"/>
        <w:numPr>
          <w:ilvl w:val="0"/>
          <w:numId w:val="2"/>
        </w:numPr>
      </w:pPr>
      <w:r>
        <w:t>Maak een taakverdeling</w:t>
      </w:r>
    </w:p>
    <w:p w:rsidR="00152F97" w:rsidRDefault="00152F97" w:rsidP="007B3776">
      <w:pPr>
        <w:pStyle w:val="Lijstalinea"/>
        <w:numPr>
          <w:ilvl w:val="0"/>
          <w:numId w:val="2"/>
        </w:numPr>
      </w:pPr>
      <w:r>
        <w:t>Zoek vervolgens informatie op het internet of in boeken over de blessure</w:t>
      </w:r>
    </w:p>
    <w:p w:rsidR="00152F97" w:rsidRPr="00152F97" w:rsidRDefault="00152F97" w:rsidP="00152F97">
      <w:pPr>
        <w:pStyle w:val="Lijstalinea"/>
        <w:numPr>
          <w:ilvl w:val="0"/>
          <w:numId w:val="2"/>
        </w:numPr>
        <w:rPr>
          <w:rFonts w:ascii="Calibri" w:hAnsi="Calibri"/>
        </w:rPr>
      </w:pPr>
      <w:r>
        <w:rPr>
          <w:rFonts w:ascii="Calibri" w:hAnsi="Calibri"/>
        </w:rPr>
        <w:t xml:space="preserve">Zorg ervoor dat </w:t>
      </w:r>
      <w:r>
        <w:rPr>
          <w:rFonts w:ascii="Calibri" w:hAnsi="Calibri"/>
        </w:rPr>
        <w:t>je</w:t>
      </w:r>
      <w:r>
        <w:rPr>
          <w:rFonts w:ascii="Calibri" w:hAnsi="Calibri"/>
        </w:rPr>
        <w:t xml:space="preserve"> betrouwbare bronnen raadplegen</w:t>
      </w:r>
      <w:r>
        <w:rPr>
          <w:rFonts w:ascii="Calibri" w:hAnsi="Calibri"/>
        </w:rPr>
        <w:t>!</w:t>
      </w:r>
    </w:p>
    <w:p w:rsidR="00152F97" w:rsidRDefault="00152F97" w:rsidP="007B3776">
      <w:pPr>
        <w:pStyle w:val="Lijstalinea"/>
        <w:numPr>
          <w:ilvl w:val="0"/>
          <w:numId w:val="2"/>
        </w:numPr>
      </w:pPr>
      <w:r>
        <w:t>Verwerk de informatie in de presentatie</w:t>
      </w:r>
    </w:p>
    <w:p w:rsidR="00152F97" w:rsidRDefault="00152F97" w:rsidP="007B3776">
      <w:pPr>
        <w:pStyle w:val="Lijstalinea"/>
        <w:numPr>
          <w:ilvl w:val="0"/>
          <w:numId w:val="2"/>
        </w:numPr>
      </w:pPr>
      <w:r>
        <w:t xml:space="preserve">Gebruik de app </w:t>
      </w:r>
      <w:r w:rsidR="00D32CB5">
        <w:t>Blessure Checker</w:t>
      </w:r>
      <w:r>
        <w:t xml:space="preserve"> voor een advies voor de blessure</w:t>
      </w:r>
    </w:p>
    <w:p w:rsidR="00152F97" w:rsidRDefault="00152F97" w:rsidP="007B3776">
      <w:pPr>
        <w:pStyle w:val="Lijstalinea"/>
        <w:numPr>
          <w:ilvl w:val="0"/>
          <w:numId w:val="2"/>
        </w:numPr>
      </w:pPr>
      <w:r>
        <w:t>Maak een samenwerkingsverslag</w:t>
      </w:r>
    </w:p>
    <w:p w:rsidR="00152F97" w:rsidRPr="007B3776" w:rsidRDefault="00152F97" w:rsidP="007B3776">
      <w:pPr>
        <w:pStyle w:val="Lijstalinea"/>
        <w:numPr>
          <w:ilvl w:val="0"/>
          <w:numId w:val="2"/>
        </w:numPr>
      </w:pPr>
      <w:r>
        <w:t xml:space="preserve">Stuur zowel de prezi </w:t>
      </w:r>
      <w:r w:rsidR="00D32CB5">
        <w:t>p</w:t>
      </w:r>
      <w:r>
        <w:t xml:space="preserve">resentatie als het samenwerkingsverslag naar de docent. </w:t>
      </w:r>
    </w:p>
    <w:p w:rsidR="007B3776" w:rsidRDefault="007B3776" w:rsidP="007B3776"/>
    <w:p w:rsidR="007B3776" w:rsidRDefault="007B3776" w:rsidP="007B3776">
      <w:pPr>
        <w:pStyle w:val="Kop1"/>
      </w:pPr>
      <w:r>
        <w:t xml:space="preserve">Beoordeling </w:t>
      </w:r>
    </w:p>
    <w:p w:rsidR="007B3776" w:rsidRDefault="007B3776" w:rsidP="007B3776"/>
    <w:tbl>
      <w:tblPr>
        <w:tblStyle w:val="Tabelraster"/>
        <w:tblW w:w="0" w:type="auto"/>
        <w:tblInd w:w="0" w:type="dxa"/>
        <w:tblLook w:val="04A0" w:firstRow="1" w:lastRow="0" w:firstColumn="1" w:lastColumn="0" w:noHBand="0" w:noVBand="1"/>
      </w:tblPr>
      <w:tblGrid>
        <w:gridCol w:w="2254"/>
        <w:gridCol w:w="3553"/>
        <w:gridCol w:w="1701"/>
        <w:gridCol w:w="1554"/>
      </w:tblGrid>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C036F0" w:rsidRDefault="00C036F0">
            <w:pPr>
              <w:rPr>
                <w:b/>
              </w:rPr>
            </w:pPr>
            <w:r>
              <w:rPr>
                <w:b/>
              </w:rPr>
              <w:t>Thema</w:t>
            </w:r>
          </w:p>
        </w:tc>
        <w:tc>
          <w:tcPr>
            <w:tcW w:w="3553" w:type="dxa"/>
            <w:tcBorders>
              <w:top w:val="single" w:sz="4" w:space="0" w:color="auto"/>
              <w:left w:val="single" w:sz="4" w:space="0" w:color="auto"/>
              <w:bottom w:val="single" w:sz="4" w:space="0" w:color="auto"/>
              <w:right w:val="single" w:sz="4" w:space="0" w:color="auto"/>
            </w:tcBorders>
            <w:shd w:val="clear" w:color="auto" w:fill="A5A5A5" w:themeFill="accent3"/>
          </w:tcPr>
          <w:p w:rsidR="00C036F0" w:rsidRDefault="00C036F0">
            <w:r>
              <w:t>Eisen</w:t>
            </w:r>
          </w:p>
        </w:tc>
        <w:tc>
          <w:tcPr>
            <w:tcW w:w="1701"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C036F0" w:rsidRDefault="00C036F0">
            <w:r>
              <w:t>Maximale score</w:t>
            </w:r>
          </w:p>
        </w:tc>
        <w:tc>
          <w:tcPr>
            <w:tcW w:w="1554"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C036F0" w:rsidRDefault="00C036F0">
            <w:r>
              <w:t>Behaalde score</w:t>
            </w:r>
          </w:p>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r>
              <w:t>Inhoud</w:t>
            </w:r>
            <w:r>
              <w:t xml:space="preserve"> </w:t>
            </w:r>
          </w:p>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
              <w:t>Alle vragen zijn beantwoord</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
              <w:t>10</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tc>
      </w:tr>
      <w:tr w:rsidR="00C036F0" w:rsidTr="00C036F0">
        <w:trPr>
          <w:trHeight w:val="570"/>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
              <w:t>De vragen zijn uitgebreid en in eigen woorden beantwoord</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4B3241">
            <w:r>
              <w:t>10</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
              <w:t>De gegevens informatie klopt</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tc>
      </w:tr>
      <w:tr w:rsidR="00C036F0" w:rsidTr="00C036F0">
        <w:trPr>
          <w:trHeight w:val="589"/>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V</w:t>
            </w:r>
            <w:r>
              <w:t>erzorging</w:t>
            </w:r>
            <w:r>
              <w:t xml:space="preserve"> </w:t>
            </w:r>
          </w:p>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De presentatie is overzichtelijk en netjes opgemaakt</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r>
      <w:tr w:rsidR="00C036F0" w:rsidTr="00C036F0">
        <w:trPr>
          <w:trHeight w:val="589"/>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Er zijn nuttige plaatjes en mogelijk tabellen gebruikt</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Er zijn vrijwel geen taal, spellingsfouten gemaakt</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rsidP="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 xml:space="preserve">Samenwerkingsverslag </w:t>
            </w:r>
          </w:p>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rsidP="00C036F0">
            <w:r>
              <w:t>Bonuspunten</w:t>
            </w:r>
          </w:p>
        </w:tc>
        <w:tc>
          <w:tcPr>
            <w:tcW w:w="355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036F0" w:rsidRDefault="00C036F0" w:rsidP="00C036F0">
            <w:r>
              <w:t>5</w:t>
            </w:r>
          </w:p>
        </w:tc>
        <w:tc>
          <w:tcPr>
            <w:tcW w:w="1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036F0" w:rsidRDefault="00C036F0" w:rsidP="00C036F0"/>
        </w:tc>
      </w:tr>
      <w:tr w:rsidR="00C036F0" w:rsidTr="00C036F0">
        <w:trPr>
          <w:trHeight w:val="623"/>
        </w:trPr>
        <w:tc>
          <w:tcPr>
            <w:tcW w:w="2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36F0" w:rsidRDefault="00C036F0" w:rsidP="00C036F0">
            <w:r>
              <w:t>Eindscore</w:t>
            </w:r>
          </w:p>
        </w:tc>
        <w:tc>
          <w:tcPr>
            <w:tcW w:w="3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36F0" w:rsidRDefault="00C036F0" w:rsidP="00C036F0"/>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36F0" w:rsidRDefault="00C036F0" w:rsidP="00C036F0">
            <w:r>
              <w:t>50</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36F0" w:rsidRDefault="00C036F0" w:rsidP="00C036F0"/>
        </w:tc>
      </w:tr>
    </w:tbl>
    <w:p w:rsidR="007B3776" w:rsidRDefault="007B3776" w:rsidP="007B3776">
      <w:r>
        <w:t>Aantal punten delen door 50 *</w:t>
      </w:r>
      <w:r w:rsidR="004B3241">
        <w:t>9 + 1</w:t>
      </w:r>
      <w:r>
        <w:t xml:space="preserve"> = eindcijfer</w:t>
      </w:r>
    </w:p>
    <w:p w:rsidR="007B3776" w:rsidRDefault="007B3776" w:rsidP="007B3776"/>
    <w:p w:rsidR="00E012E5" w:rsidRDefault="00E012E5"/>
    <w:sectPr w:rsidR="00E012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9C" w:rsidRDefault="00435E9C" w:rsidP="008B16B1">
      <w:pPr>
        <w:spacing w:after="0" w:line="240" w:lineRule="auto"/>
      </w:pPr>
      <w:r>
        <w:separator/>
      </w:r>
    </w:p>
  </w:endnote>
  <w:endnote w:type="continuationSeparator" w:id="0">
    <w:p w:rsidR="00435E9C" w:rsidRDefault="00435E9C" w:rsidP="008B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9C" w:rsidRDefault="00435E9C" w:rsidP="008B16B1">
      <w:pPr>
        <w:spacing w:after="0" w:line="240" w:lineRule="auto"/>
      </w:pPr>
      <w:r>
        <w:separator/>
      </w:r>
    </w:p>
  </w:footnote>
  <w:footnote w:type="continuationSeparator" w:id="0">
    <w:p w:rsidR="00435E9C" w:rsidRDefault="00435E9C" w:rsidP="008B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B1" w:rsidRPr="008B16B1" w:rsidRDefault="008B16B1">
    <w:pPr>
      <w:pStyle w:val="Koptekst"/>
      <w:rPr>
        <w:b/>
        <w:sz w:val="32"/>
      </w:rPr>
    </w:pPr>
    <w:r w:rsidRPr="008B16B1">
      <w:rPr>
        <w:b/>
        <w:sz w:val="32"/>
      </w:rPr>
      <w:t>Project blessures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E7667"/>
    <w:multiLevelType w:val="hybridMultilevel"/>
    <w:tmpl w:val="DAB4B91A"/>
    <w:lvl w:ilvl="0" w:tplc="D5A2249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369606A"/>
    <w:multiLevelType w:val="hybridMultilevel"/>
    <w:tmpl w:val="EC6EFA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76"/>
    <w:rsid w:val="0004461A"/>
    <w:rsid w:val="00152F97"/>
    <w:rsid w:val="003C4C96"/>
    <w:rsid w:val="00435E9C"/>
    <w:rsid w:val="004B3241"/>
    <w:rsid w:val="0075353F"/>
    <w:rsid w:val="007B3776"/>
    <w:rsid w:val="007E684D"/>
    <w:rsid w:val="008B16B1"/>
    <w:rsid w:val="00C036F0"/>
    <w:rsid w:val="00D149B7"/>
    <w:rsid w:val="00D32CB5"/>
    <w:rsid w:val="00E01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E26F"/>
  <w15:chartTrackingRefBased/>
  <w15:docId w15:val="{94A055B4-AAB7-41EC-8808-4DB371A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77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776"/>
    <w:rPr>
      <w:rFonts w:asciiTheme="majorHAnsi" w:eastAsiaTheme="majorEastAsia" w:hAnsiTheme="majorHAnsi" w:cstheme="majorBidi"/>
      <w:b/>
      <w:bCs/>
      <w:color w:val="2F5496" w:themeColor="accent1" w:themeShade="BF"/>
      <w:sz w:val="28"/>
      <w:szCs w:val="28"/>
    </w:rPr>
  </w:style>
  <w:style w:type="character" w:styleId="Hyperlink">
    <w:name w:val="Hyperlink"/>
    <w:basedOn w:val="Standaardalinea-lettertype"/>
    <w:uiPriority w:val="99"/>
    <w:semiHidden/>
    <w:unhideWhenUsed/>
    <w:rsid w:val="007B3776"/>
    <w:rPr>
      <w:color w:val="0563C1" w:themeColor="hyperlink"/>
      <w:u w:val="single"/>
    </w:rPr>
  </w:style>
  <w:style w:type="character" w:customStyle="1" w:styleId="GeenafstandChar">
    <w:name w:val="Geen afstand Char"/>
    <w:basedOn w:val="Standaardalinea-lettertype"/>
    <w:link w:val="Geenafstand"/>
    <w:uiPriority w:val="1"/>
    <w:locked/>
    <w:rsid w:val="007B3776"/>
    <w:rPr>
      <w:rFonts w:ascii="Times New Roman" w:eastAsiaTheme="minorEastAsia" w:hAnsi="Times New Roman" w:cs="Times New Roman"/>
      <w:lang w:eastAsia="nl-NL"/>
    </w:rPr>
  </w:style>
  <w:style w:type="paragraph" w:styleId="Geenafstand">
    <w:name w:val="No Spacing"/>
    <w:link w:val="GeenafstandChar"/>
    <w:uiPriority w:val="1"/>
    <w:qFormat/>
    <w:rsid w:val="007B3776"/>
    <w:pPr>
      <w:spacing w:after="0" w:line="240" w:lineRule="auto"/>
    </w:pPr>
    <w:rPr>
      <w:rFonts w:ascii="Times New Roman" w:eastAsiaTheme="minorEastAsia" w:hAnsi="Times New Roman" w:cs="Times New Roman"/>
      <w:lang w:eastAsia="nl-NL"/>
    </w:rPr>
  </w:style>
  <w:style w:type="paragraph" w:styleId="Lijstalinea">
    <w:name w:val="List Paragraph"/>
    <w:basedOn w:val="Standaard"/>
    <w:uiPriority w:val="34"/>
    <w:qFormat/>
    <w:rsid w:val="007B3776"/>
    <w:pPr>
      <w:spacing w:after="0" w:line="240" w:lineRule="auto"/>
      <w:ind w:left="720"/>
      <w:contextualSpacing/>
    </w:pPr>
  </w:style>
  <w:style w:type="table" w:styleId="Tabelraster">
    <w:name w:val="Table Grid"/>
    <w:basedOn w:val="Standaardtabel"/>
    <w:uiPriority w:val="59"/>
    <w:rsid w:val="007B37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B16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6B1"/>
  </w:style>
  <w:style w:type="paragraph" w:styleId="Voettekst">
    <w:name w:val="footer"/>
    <w:basedOn w:val="Standaard"/>
    <w:link w:val="VoettekstChar"/>
    <w:uiPriority w:val="99"/>
    <w:unhideWhenUsed/>
    <w:rsid w:val="008B16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0101">
      <w:bodyDiv w:val="1"/>
      <w:marLeft w:val="0"/>
      <w:marRight w:val="0"/>
      <w:marTop w:val="0"/>
      <w:marBottom w:val="0"/>
      <w:divBdr>
        <w:top w:val="none" w:sz="0" w:space="0" w:color="auto"/>
        <w:left w:val="none" w:sz="0" w:space="0" w:color="auto"/>
        <w:bottom w:val="none" w:sz="0" w:space="0" w:color="auto"/>
        <w:right w:val="none" w:sz="0" w:space="0" w:color="auto"/>
      </w:divBdr>
    </w:div>
    <w:div w:id="436759453">
      <w:bodyDiv w:val="1"/>
      <w:marLeft w:val="0"/>
      <w:marRight w:val="0"/>
      <w:marTop w:val="0"/>
      <w:marBottom w:val="0"/>
      <w:divBdr>
        <w:top w:val="none" w:sz="0" w:space="0" w:color="auto"/>
        <w:left w:val="none" w:sz="0" w:space="0" w:color="auto"/>
        <w:bottom w:val="none" w:sz="0" w:space="0" w:color="auto"/>
        <w:right w:val="none" w:sz="0" w:space="0" w:color="auto"/>
      </w:divBdr>
    </w:div>
    <w:div w:id="1303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de Jong</dc:creator>
  <cp:keywords/>
  <dc:description/>
  <cp:lastModifiedBy>Lonneke de Jong</cp:lastModifiedBy>
  <cp:revision>6</cp:revision>
  <dcterms:created xsi:type="dcterms:W3CDTF">2019-04-13T03:27:00Z</dcterms:created>
  <dcterms:modified xsi:type="dcterms:W3CDTF">2019-04-13T03:59:00Z</dcterms:modified>
</cp:coreProperties>
</file>